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F5" w:rsidRDefault="00C824F5" w:rsidP="00C824F5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CC 9 (</w:t>
      </w:r>
      <w:r w:rsidR="00D43B39">
        <w:rPr>
          <w:rFonts w:eastAsia="Times New Roman"/>
          <w:b/>
          <w:bCs/>
          <w:lang w:val="es-ES"/>
        </w:rPr>
        <w:t>Nº27</w:t>
      </w:r>
      <w:bookmarkStart w:id="0" w:name="_GoBack"/>
      <w:r>
        <w:rPr>
          <w:rFonts w:eastAsia="Times New Roman"/>
          <w:b/>
          <w:bCs/>
          <w:lang w:val="es-ES"/>
        </w:rPr>
        <w:t>)</w:t>
      </w:r>
    </w:p>
    <w:p w:rsidR="00C824F5" w:rsidRDefault="00D43B39" w:rsidP="00C824F5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DIARREA CONGÉNITA Y DIABETES POR MUTACIÓ</w:t>
      </w:r>
      <w:r w:rsidR="00FA47E3" w:rsidRPr="00743838">
        <w:rPr>
          <w:rFonts w:eastAsia="Times New Roman"/>
          <w:b/>
          <w:bCs/>
          <w:lang w:val="es-ES"/>
        </w:rPr>
        <w:t>N NEUROG3</w:t>
      </w:r>
    </w:p>
    <w:bookmarkEnd w:id="0"/>
    <w:p w:rsidR="00C824F5" w:rsidRDefault="00FA47E3" w:rsidP="00C824F5">
      <w:pPr>
        <w:spacing w:after="0" w:line="240" w:lineRule="auto"/>
        <w:jc w:val="both"/>
        <w:rPr>
          <w:rFonts w:eastAsia="Times New Roman"/>
          <w:vertAlign w:val="superscript"/>
          <w:lang w:val="es-ES"/>
        </w:rPr>
      </w:pPr>
      <w:r w:rsidRPr="00743838">
        <w:rPr>
          <w:rFonts w:eastAsia="Times New Roman"/>
          <w:b/>
          <w:bCs/>
          <w:lang w:val="es-ES"/>
        </w:rPr>
        <w:t xml:space="preserve">Autor y Coautores: </w:t>
      </w:r>
      <w:r w:rsidRPr="00743838">
        <w:rPr>
          <w:rFonts w:eastAsia="Times New Roman"/>
          <w:lang w:val="es-ES"/>
        </w:rPr>
        <w:t>MARÍA SOLEDAD VILLANUEVA TORAL</w:t>
      </w:r>
      <w:r w:rsidRPr="00743838">
        <w:rPr>
          <w:rFonts w:eastAsia="Times New Roman"/>
          <w:vertAlign w:val="superscript"/>
          <w:lang w:val="es-ES"/>
        </w:rPr>
        <w:t>1</w:t>
      </w:r>
      <w:r w:rsidRPr="00743838">
        <w:rPr>
          <w:rFonts w:eastAsia="Times New Roman"/>
          <w:lang w:val="es-ES"/>
        </w:rPr>
        <w:t>, ANAHÍ YIZMEYIÁN MAESO</w:t>
      </w:r>
      <w:r w:rsidRPr="00743838">
        <w:rPr>
          <w:rFonts w:eastAsia="Times New Roman"/>
          <w:vertAlign w:val="superscript"/>
          <w:lang w:val="es-ES"/>
        </w:rPr>
        <w:t>1</w:t>
      </w:r>
      <w:r w:rsidRPr="00743838">
        <w:rPr>
          <w:rFonts w:eastAsia="Times New Roman"/>
          <w:lang w:val="es-ES"/>
        </w:rPr>
        <w:t>, VIVIAN GALLARDO TAMPIER</w:t>
      </w:r>
      <w:r w:rsidRPr="00743838">
        <w:rPr>
          <w:rFonts w:eastAsia="Times New Roman"/>
          <w:vertAlign w:val="superscript"/>
          <w:lang w:val="es-ES"/>
        </w:rPr>
        <w:t>2</w:t>
      </w:r>
      <w:r w:rsidRPr="00743838">
        <w:rPr>
          <w:rFonts w:eastAsia="Times New Roman"/>
          <w:lang w:val="es-ES"/>
        </w:rPr>
        <w:t>, MARÍA FRANCISCA UGARTE PALACIOS</w:t>
      </w:r>
      <w:r w:rsidRPr="00743838">
        <w:rPr>
          <w:rFonts w:eastAsia="Times New Roman"/>
          <w:vertAlign w:val="superscript"/>
          <w:lang w:val="es-ES"/>
        </w:rPr>
        <w:t>3</w:t>
      </w:r>
      <w:r w:rsidRPr="00743838">
        <w:rPr>
          <w:rFonts w:eastAsia="Times New Roman"/>
          <w:lang w:val="es-ES"/>
        </w:rPr>
        <w:t>, CAROLINA SEPÚLVEDA RUBIO</w:t>
      </w:r>
      <w:r w:rsidRPr="00743838">
        <w:rPr>
          <w:rFonts w:eastAsia="Times New Roman"/>
          <w:vertAlign w:val="superscript"/>
          <w:lang w:val="es-ES"/>
        </w:rPr>
        <w:t>2</w:t>
      </w:r>
      <w:r w:rsidRPr="00743838">
        <w:rPr>
          <w:rFonts w:eastAsia="Times New Roman"/>
          <w:lang w:val="es-ES"/>
        </w:rPr>
        <w:t>, ANA ROCHA RUIZ</w:t>
      </w:r>
      <w:r w:rsidRPr="00743838">
        <w:rPr>
          <w:rFonts w:eastAsia="Times New Roman"/>
          <w:vertAlign w:val="superscript"/>
          <w:lang w:val="es-ES"/>
        </w:rPr>
        <w:t>2</w:t>
      </w:r>
    </w:p>
    <w:p w:rsidR="00C824F5" w:rsidRDefault="00FA47E3" w:rsidP="00C824F5">
      <w:pPr>
        <w:spacing w:after="0" w:line="240" w:lineRule="auto"/>
        <w:jc w:val="both"/>
        <w:rPr>
          <w:rFonts w:eastAsia="Times New Roman"/>
          <w:lang w:val="es-ES"/>
        </w:rPr>
      </w:pPr>
      <w:r w:rsidRPr="00743838">
        <w:rPr>
          <w:rFonts w:eastAsia="Times New Roman"/>
          <w:b/>
          <w:bCs/>
          <w:lang w:val="es-ES"/>
        </w:rPr>
        <w:t xml:space="preserve">Lugar de Trabajo: </w:t>
      </w:r>
      <w:r w:rsidRPr="00743838">
        <w:rPr>
          <w:rFonts w:eastAsia="Times New Roman"/>
          <w:vertAlign w:val="superscript"/>
          <w:lang w:val="es-ES"/>
        </w:rPr>
        <w:t>1</w:t>
      </w:r>
      <w:r w:rsidRPr="00743838">
        <w:rPr>
          <w:rFonts w:eastAsia="Times New Roman"/>
          <w:lang w:val="es-ES"/>
        </w:rPr>
        <w:t xml:space="preserve">Unidad de Endocrinología Infantil Hospital </w:t>
      </w:r>
      <w:r w:rsidR="00C824F5">
        <w:rPr>
          <w:rFonts w:eastAsia="Times New Roman"/>
          <w:lang w:val="es-ES"/>
        </w:rPr>
        <w:t>Dr. Exequiel González Cortés</w:t>
      </w:r>
      <w:r w:rsidRPr="00743838">
        <w:rPr>
          <w:rFonts w:eastAsia="Times New Roman"/>
          <w:lang w:val="es-ES"/>
        </w:rPr>
        <w:t>. Departamento de Pediatr</w:t>
      </w:r>
      <w:r w:rsidR="00C824F5">
        <w:rPr>
          <w:rFonts w:eastAsia="Times New Roman"/>
          <w:lang w:val="es-ES"/>
        </w:rPr>
        <w:t>ía Sur, Universidad de Chile</w:t>
      </w:r>
      <w:r w:rsidRPr="00743838">
        <w:rPr>
          <w:rFonts w:eastAsia="Times New Roman"/>
          <w:lang w:val="es-ES"/>
        </w:rPr>
        <w:t xml:space="preserve">, </w:t>
      </w:r>
      <w:r w:rsidRPr="00743838">
        <w:rPr>
          <w:rFonts w:eastAsia="Times New Roman"/>
          <w:vertAlign w:val="superscript"/>
          <w:lang w:val="es-ES"/>
        </w:rPr>
        <w:t>2</w:t>
      </w:r>
      <w:r w:rsidRPr="00743838">
        <w:rPr>
          <w:rFonts w:eastAsia="Times New Roman"/>
          <w:lang w:val="es-ES"/>
        </w:rPr>
        <w:t>Unidad de Endocrinología Infant</w:t>
      </w:r>
      <w:r w:rsidR="00C824F5">
        <w:rPr>
          <w:rFonts w:eastAsia="Times New Roman"/>
          <w:lang w:val="es-ES"/>
        </w:rPr>
        <w:t>il Dr. Exequiel González Cortés</w:t>
      </w:r>
      <w:r w:rsidRPr="00743838">
        <w:rPr>
          <w:rFonts w:eastAsia="Times New Roman"/>
          <w:lang w:val="es-ES"/>
        </w:rPr>
        <w:t xml:space="preserve">, </w:t>
      </w:r>
      <w:r w:rsidRPr="00743838">
        <w:rPr>
          <w:rFonts w:eastAsia="Times New Roman"/>
          <w:vertAlign w:val="superscript"/>
          <w:lang w:val="es-ES"/>
        </w:rPr>
        <w:t>3</w:t>
      </w:r>
      <w:r w:rsidRPr="00743838">
        <w:rPr>
          <w:rFonts w:eastAsia="Times New Roman"/>
          <w:lang w:val="es-ES"/>
        </w:rPr>
        <w:t>Unidad de Endocrinología Infantil Dr. Exequiel Gonzá</w:t>
      </w:r>
      <w:r w:rsidR="00C824F5">
        <w:rPr>
          <w:rFonts w:eastAsia="Times New Roman"/>
          <w:lang w:val="es-ES"/>
        </w:rPr>
        <w:t>lez Cortés</w:t>
      </w:r>
      <w:r w:rsidRPr="00743838">
        <w:rPr>
          <w:rFonts w:eastAsia="Times New Roman"/>
          <w:lang w:val="es-ES"/>
        </w:rPr>
        <w:t>,</w:t>
      </w:r>
      <w:r w:rsidR="00C824F5">
        <w:rPr>
          <w:rFonts w:eastAsia="Times New Roman"/>
          <w:lang w:val="es-ES"/>
        </w:rPr>
        <w:t xml:space="preserve"> </w:t>
      </w:r>
      <w:r w:rsidRPr="00743838">
        <w:rPr>
          <w:rFonts w:eastAsia="Times New Roman"/>
          <w:lang w:val="es-ES"/>
        </w:rPr>
        <w:t>Departamento de Pediatr</w:t>
      </w:r>
      <w:r w:rsidR="00C824F5">
        <w:rPr>
          <w:rFonts w:eastAsia="Times New Roman"/>
          <w:lang w:val="es-ES"/>
        </w:rPr>
        <w:t>ía, Universidad de los Andes</w:t>
      </w:r>
    </w:p>
    <w:p w:rsidR="00C20E66" w:rsidRDefault="00FA47E3" w:rsidP="00C824F5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</w:rPr>
        <w:t>Contenido</w:t>
      </w:r>
      <w:proofErr w:type="spellEnd"/>
      <w:r>
        <w:rPr>
          <w:rFonts w:eastAsia="Times New Roman"/>
          <w:b/>
          <w:bCs/>
        </w:rPr>
        <w:t xml:space="preserve">: </w:t>
      </w:r>
    </w:p>
    <w:p w:rsidR="00C20E66" w:rsidRPr="000E769D" w:rsidRDefault="00FA47E3" w:rsidP="00C824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E769D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Introducción</w:t>
      </w:r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: Variantes patogénicas en NEUROG3 están asociadas a diarrea congénita con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malabsorción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por insuficiencia de células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enteroendocrinas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. Es una enfermedad rara, con herencia autosómica recesiva, caracterizada por diarrea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malabsortiva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grave y aparición de diabetes mellitus, que se presenta desde la etapa neonatal hasta la escolar. </w:t>
      </w:r>
    </w:p>
    <w:p w:rsidR="00C20E66" w:rsidRPr="000E769D" w:rsidRDefault="00FA47E3" w:rsidP="00C824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E769D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Objetivos</w:t>
      </w:r>
      <w:r w:rsidRPr="000E769D">
        <w:rPr>
          <w:rFonts w:asciiTheme="minorHAnsi" w:hAnsiTheme="minorHAnsi" w:cstheme="minorHAnsi"/>
          <w:sz w:val="22"/>
          <w:szCs w:val="22"/>
          <w:lang w:val="es-ES"/>
        </w:rPr>
        <w:t>: Dar a conocer un caso clínico por su escasa prevalencia.</w:t>
      </w:r>
    </w:p>
    <w:p w:rsidR="00C20E66" w:rsidRPr="000E769D" w:rsidRDefault="00FA47E3" w:rsidP="00C824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E769D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Caso clínico</w:t>
      </w:r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: paciente masculino que ingresó a los 9.6 años por DM1. Primer hijo de padres no consanguíneos, RNT 40 sem PEG PN 2665 g Talla 47 cm. Con antecedentes de diarrea congénita con sospecha de síndrome de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malabsorción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por déficit transportador glucosa-galactosa,</w:t>
      </w:r>
      <w:r w:rsidR="00C824F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portador de CVC permanente, usuario de nutrición parenteral domiciliaria, desnutrición crónica compensada, talla baja, múltiples hospitalizaciones por deshidratación y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tr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electrolíticos y/o sepsis de CVC, con frecuentes transgresiones alimentarias. En tratamiento con restricción de CHO, suplemento de Zinc, Fierro, Potasio, Bicarbonato y Acido Fólico oral. Antropometría: peso 27,7 </w:t>
      </w:r>
      <w:proofErr w:type="gramStart"/>
      <w:r w:rsidRPr="000E769D">
        <w:rPr>
          <w:rFonts w:asciiTheme="minorHAnsi" w:hAnsiTheme="minorHAnsi" w:cstheme="minorHAnsi"/>
          <w:sz w:val="22"/>
          <w:szCs w:val="22"/>
          <w:lang w:val="es-ES"/>
        </w:rPr>
        <w:t>kg ,talla</w:t>
      </w:r>
      <w:proofErr w:type="gram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122,1 cm (T/E -2.39 DS) IMC 18,6 (0.88DS), Al examen físico sin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dismorfias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, ex. </w:t>
      </w:r>
      <w:proofErr w:type="gramStart"/>
      <w:r w:rsidRPr="000E769D">
        <w:rPr>
          <w:rFonts w:asciiTheme="minorHAnsi" w:hAnsiTheme="minorHAnsi" w:cstheme="minorHAnsi"/>
          <w:sz w:val="22"/>
          <w:szCs w:val="22"/>
          <w:lang w:val="es-ES"/>
        </w:rPr>
        <w:t>general</w:t>
      </w:r>
      <w:proofErr w:type="gram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y segmentario normal, prepuberal. Laboratorio:</w:t>
      </w:r>
    </w:p>
    <w:p w:rsidR="00C20E66" w:rsidRPr="000E769D" w:rsidRDefault="00FA47E3" w:rsidP="00C824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E769D">
        <w:rPr>
          <w:rFonts w:asciiTheme="minorHAnsi" w:hAnsiTheme="minorHAnsi" w:cstheme="minorHAnsi"/>
          <w:sz w:val="22"/>
          <w:szCs w:val="22"/>
          <w:lang w:val="es-ES"/>
        </w:rPr>
        <w:t>HbA1c 7.8%, Péptido C 0,37 (0,9-7,1), Ac Anti células beta: GAD1</w:t>
      </w:r>
      <w:proofErr w:type="gramStart"/>
      <w:r w:rsidRPr="000E769D">
        <w:rPr>
          <w:rFonts w:asciiTheme="minorHAnsi" w:hAnsiTheme="minorHAnsi" w:cstheme="minorHAnsi"/>
          <w:sz w:val="22"/>
          <w:szCs w:val="22"/>
          <w:lang w:val="es-ES"/>
        </w:rPr>
        <w:t>,8</w:t>
      </w:r>
      <w:proofErr w:type="gram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(-), IA-2,17 (-), ICA(-) ,Anti-ZnT8(-),perfil de aminoácidos y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acilcarnitinas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normales, coprocultivo(-), estudio inmunológico normal, VIH(-),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IgE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específica leche de vaca Clase 0,Test del sudor normal, perfil tiroideo normal,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enf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proofErr w:type="gramStart"/>
      <w:r w:rsidRPr="000E769D">
        <w:rPr>
          <w:rFonts w:asciiTheme="minorHAnsi" w:hAnsiTheme="minorHAnsi" w:cstheme="minorHAnsi"/>
          <w:sz w:val="22"/>
          <w:szCs w:val="22"/>
          <w:lang w:val="es-ES"/>
        </w:rPr>
        <w:t>celíaca</w:t>
      </w:r>
      <w:proofErr w:type="gram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(-). Biopsia intestinal con microscopía electrónica normal. Test de absorción de glucosa con intolerancia a la glucosa. Evaluado por Genética se solicitó Exoma que identificó variante patogénica en homocigosis en el gen NEUROG3</w:t>
      </w:r>
      <w:proofErr w:type="gramStart"/>
      <w:r w:rsidRPr="000E769D">
        <w:rPr>
          <w:rFonts w:asciiTheme="minorHAnsi" w:hAnsiTheme="minorHAnsi" w:cstheme="minorHAnsi"/>
          <w:sz w:val="22"/>
          <w:szCs w:val="22"/>
          <w:lang w:val="es-ES"/>
        </w:rPr>
        <w:t>,c.404T</w:t>
      </w:r>
      <w:proofErr w:type="gramEnd"/>
      <w:r w:rsidRPr="000E769D">
        <w:rPr>
          <w:rFonts w:asciiTheme="minorHAnsi" w:hAnsiTheme="minorHAnsi" w:cstheme="minorHAnsi"/>
          <w:sz w:val="22"/>
          <w:szCs w:val="22"/>
          <w:lang w:val="es-ES"/>
        </w:rPr>
        <w:t>&gt;C p.(Leu135Pro).</w:t>
      </w:r>
    </w:p>
    <w:p w:rsidR="00C20E66" w:rsidRPr="000E769D" w:rsidRDefault="00FA47E3" w:rsidP="00C824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E769D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Discusión: </w:t>
      </w:r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NEUROG3 es un factor de transcripción necesario para el desarrollo y diferenciación de las células endocrinas a partir de células inmaduras del epitelio intestinal, páncreas e hipotálamo. Variantes patogénicas se asocian falta de células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enteroendocrinas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intestinales con diarrea congénita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malabsortiva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grave que requiere nutrición parenteral y desaparece con el ayuno, debutando en las primeras semanas de vida con deshidratación, acidosis metabólica y diabetes mellitus, la que puede desarrollarse hasta la infancia tardía. Puede asociarse a distintos grados de insuficiencia pancreática, hipogonadismo central (presentándose en la 2da década de la vida), talla baja y a enfermedad celíaca. Hasta la fecha aún no existe tratamiento específico. El manejo es con nutrición parenteral, aporte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enteral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según tolerancia e insulinoterapia. Trasplante intestinal –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multivisceral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C20E66" w:rsidRPr="000E769D" w:rsidRDefault="00FA47E3" w:rsidP="00C824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E769D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Conclusión: </w:t>
      </w:r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La asociación de diarrea </w:t>
      </w:r>
      <w:proofErr w:type="spellStart"/>
      <w:r w:rsidRPr="000E769D">
        <w:rPr>
          <w:rFonts w:asciiTheme="minorHAnsi" w:hAnsiTheme="minorHAnsi" w:cstheme="minorHAnsi"/>
          <w:sz w:val="22"/>
          <w:szCs w:val="22"/>
          <w:lang w:val="es-ES"/>
        </w:rPr>
        <w:t>malabsortiva</w:t>
      </w:r>
      <w:proofErr w:type="spellEnd"/>
      <w:r w:rsidRPr="000E769D">
        <w:rPr>
          <w:rFonts w:asciiTheme="minorHAnsi" w:hAnsiTheme="minorHAnsi" w:cstheme="minorHAnsi"/>
          <w:sz w:val="22"/>
          <w:szCs w:val="22"/>
          <w:lang w:val="es-ES"/>
        </w:rPr>
        <w:t xml:space="preserve"> severa a temprana edad asociada a Diabetes Mellitus debe hacer pensar en mutaciones de NEUROG3, dentro de los diagnósticos diferenciales, y solicitar el estudio genético específico.</w:t>
      </w:r>
    </w:p>
    <w:p w:rsidR="00FA47E3" w:rsidRPr="000E769D" w:rsidRDefault="00FA47E3" w:rsidP="00C824F5">
      <w:pPr>
        <w:spacing w:after="0" w:line="240" w:lineRule="auto"/>
        <w:jc w:val="both"/>
        <w:rPr>
          <w:rFonts w:eastAsia="Times New Roman" w:cstheme="minorHAnsi"/>
        </w:rPr>
      </w:pPr>
      <w:r w:rsidRPr="000E769D">
        <w:rPr>
          <w:rFonts w:eastAsia="Times New Roman" w:cstheme="minorHAnsi"/>
          <w:lang w:val="es-ES"/>
        </w:rPr>
        <w:br/>
      </w:r>
    </w:p>
    <w:sectPr w:rsidR="00FA47E3" w:rsidRPr="000E769D" w:rsidSect="00B937F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F27EC"/>
    <w:rsid w:val="000E769D"/>
    <w:rsid w:val="00743838"/>
    <w:rsid w:val="00B937FC"/>
    <w:rsid w:val="00C20E66"/>
    <w:rsid w:val="00C824F5"/>
    <w:rsid w:val="00D43B39"/>
    <w:rsid w:val="00FA47E3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3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2022-10-24T16:46:00Z</dcterms:created>
  <dcterms:modified xsi:type="dcterms:W3CDTF">2022-10-24T16:46:00Z</dcterms:modified>
</cp:coreProperties>
</file>